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7F" w:rsidRPr="00CC427F" w:rsidRDefault="00CC427F" w:rsidP="00CC427F">
      <w:pPr>
        <w:rPr>
          <w:b/>
          <w:sz w:val="36"/>
          <w:szCs w:val="36"/>
        </w:rPr>
      </w:pPr>
      <w:r>
        <w:t xml:space="preserve">    </w:t>
      </w:r>
      <w:r w:rsidRPr="00CC427F">
        <w:rPr>
          <w:b/>
          <w:sz w:val="36"/>
          <w:szCs w:val="36"/>
        </w:rPr>
        <w:t>Access Statement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>Approached off B4269 via terraced lane, steep in places, and [signposted] up steep concrete drive, over cattle grid into yard.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 xml:space="preserve">Parking area for minimum 2 cars, 5 </w:t>
      </w:r>
      <w:proofErr w:type="spellStart"/>
      <w:r>
        <w:t>metres</w:t>
      </w:r>
      <w:proofErr w:type="spellEnd"/>
      <w:r>
        <w:t xml:space="preserve"> from bunkhouse doors.  </w:t>
      </w:r>
    </w:p>
    <w:p w:rsidR="00CC427F" w:rsidRDefault="00CC427F" w:rsidP="00CC427F">
      <w:pPr>
        <w:pStyle w:val="ListParagraph"/>
      </w:pPr>
    </w:p>
    <w:p w:rsidR="00CC427F" w:rsidRDefault="00CC427F" w:rsidP="00CC427F">
      <w:pPr>
        <w:pStyle w:val="ListParagraph"/>
      </w:pPr>
    </w:p>
    <w:p w:rsidR="00CC427F" w:rsidRDefault="00CC427F" w:rsidP="00CC427F">
      <w:pPr>
        <w:pStyle w:val="ListParagraph"/>
        <w:numPr>
          <w:ilvl w:val="0"/>
          <w:numId w:val="1"/>
        </w:numPr>
      </w:pPr>
      <w:r>
        <w:t>Additional parking on sloping grassed hardcore strips.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 xml:space="preserve">Slightly </w:t>
      </w:r>
      <w:proofErr w:type="gramStart"/>
      <w:r>
        <w:t>sloping</w:t>
      </w:r>
      <w:proofErr w:type="gramEnd"/>
      <w:r>
        <w:t xml:space="preserve"> flagged pathway along south facing front of bunkhouse, with views over stream, ponds and wildlife areas with laid hedge and fields beyond.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>Main entrance into downstairs room via double doors [glass paneled inner door, stable type outer door] 740mm wide.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>Downstairs room with double divan, TV with remote control, level access to kitchen area and shower/ toilet room. Spiral stairs to mezzanine with 4 low-level single beds under sloping eaves.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>Kitchen has work surfaces, low-level oven and microwave.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>Service dogs welcome.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 xml:space="preserve">Nearest public </w:t>
      </w:r>
      <w:proofErr w:type="gramStart"/>
      <w:r>
        <w:t>transport :-</w:t>
      </w:r>
      <w:proofErr w:type="gramEnd"/>
      <w:r>
        <w:t xml:space="preserve"> </w:t>
      </w:r>
      <w:proofErr w:type="spellStart"/>
      <w:r>
        <w:t>Llanfoist</w:t>
      </w:r>
      <w:proofErr w:type="spellEnd"/>
      <w:r>
        <w:t>, 1.5 miles.</w:t>
      </w:r>
    </w:p>
    <w:p w:rsidR="00CC427F" w:rsidRDefault="00CC427F" w:rsidP="00CC427F"/>
    <w:p w:rsidR="00CC427F" w:rsidRDefault="00CC427F" w:rsidP="00CC427F">
      <w:pPr>
        <w:pStyle w:val="ListParagraph"/>
        <w:numPr>
          <w:ilvl w:val="0"/>
          <w:numId w:val="1"/>
        </w:numPr>
      </w:pPr>
      <w:r>
        <w:t xml:space="preserve">BSL stage </w:t>
      </w:r>
      <w:proofErr w:type="gramStart"/>
      <w:r>
        <w:t>2 sign language communicator available</w:t>
      </w:r>
      <w:proofErr w:type="gramEnd"/>
      <w:r>
        <w:t xml:space="preserve"> and contact with local deaf club.</w:t>
      </w:r>
    </w:p>
    <w:p w:rsidR="00CC427F" w:rsidRDefault="00CC427F" w:rsidP="00CC427F"/>
    <w:p w:rsidR="000F50A3" w:rsidRDefault="00CC427F" w:rsidP="00CC427F">
      <w:pPr>
        <w:pStyle w:val="ListParagraph"/>
        <w:numPr>
          <w:ilvl w:val="0"/>
          <w:numId w:val="1"/>
        </w:numPr>
      </w:pPr>
      <w:r>
        <w:t>Landscaped grounds and rest of farm have very limited wheelchair access.</w:t>
      </w:r>
    </w:p>
    <w:sectPr w:rsidR="000F50A3" w:rsidSect="000F5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8E7"/>
    <w:multiLevelType w:val="hybridMultilevel"/>
    <w:tmpl w:val="63DC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27F"/>
    <w:rsid w:val="000F50A3"/>
    <w:rsid w:val="00C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2016-03-21T20:00:00Z</dcterms:created>
  <dcterms:modified xsi:type="dcterms:W3CDTF">2016-03-21T20:05:00Z</dcterms:modified>
</cp:coreProperties>
</file>